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72E" w:rsidRPr="00121A7E" w:rsidRDefault="00B6072E" w:rsidP="00B6072E">
      <w:pPr>
        <w:jc w:val="center"/>
        <w:rPr>
          <w:rFonts w:ascii="Arial" w:hAnsi="Arial" w:cs="Arial"/>
          <w:b/>
          <w:sz w:val="20"/>
          <w:szCs w:val="20"/>
          <w:u w:val="single"/>
        </w:rPr>
      </w:pPr>
    </w:p>
    <w:p w:rsidR="00B6072E" w:rsidRPr="00121A7E" w:rsidRDefault="00B6072E" w:rsidP="00B6072E">
      <w:pPr>
        <w:jc w:val="center"/>
        <w:rPr>
          <w:rFonts w:ascii="Arial" w:hAnsi="Arial" w:cs="Arial"/>
          <w:b/>
          <w:sz w:val="20"/>
          <w:szCs w:val="20"/>
          <w:u w:val="single"/>
        </w:rPr>
      </w:pPr>
    </w:p>
    <w:p w:rsidR="00B6072E" w:rsidRPr="00121A7E" w:rsidRDefault="00B6072E" w:rsidP="00B6072E">
      <w:pPr>
        <w:jc w:val="center"/>
        <w:rPr>
          <w:rFonts w:ascii="Arial" w:hAnsi="Arial" w:cs="Arial"/>
          <w:b/>
          <w:sz w:val="20"/>
          <w:szCs w:val="20"/>
          <w:u w:val="single"/>
        </w:rPr>
      </w:pPr>
    </w:p>
    <w:p w:rsidR="00B6072E" w:rsidRPr="00121A7E" w:rsidRDefault="00B6072E" w:rsidP="00B6072E">
      <w:pPr>
        <w:rPr>
          <w:rFonts w:ascii="Arial" w:hAnsi="Arial" w:cs="Arial"/>
          <w:b/>
          <w:sz w:val="20"/>
          <w:szCs w:val="20"/>
          <w:u w:val="single"/>
        </w:rPr>
      </w:pPr>
    </w:p>
    <w:p w:rsidR="00B6072E" w:rsidRPr="00121A7E" w:rsidRDefault="00B6072E" w:rsidP="00B6072E">
      <w:pPr>
        <w:rPr>
          <w:rFonts w:ascii="Arial" w:hAnsi="Arial" w:cs="Arial"/>
          <w:b/>
          <w:sz w:val="20"/>
          <w:szCs w:val="20"/>
          <w:u w:val="single"/>
        </w:rPr>
      </w:pPr>
      <w:r w:rsidRPr="00121A7E">
        <w:rPr>
          <w:rFonts w:ascii="Arial" w:hAnsi="Arial" w:cs="Arial"/>
          <w:b/>
          <w:sz w:val="20"/>
          <w:szCs w:val="20"/>
          <w:u w:val="single"/>
        </w:rPr>
        <w:t>Preparing for BYOD Day 1</w:t>
      </w:r>
    </w:p>
    <w:p w:rsidR="00B6072E" w:rsidRPr="00121A7E" w:rsidRDefault="00B6072E" w:rsidP="00B6072E">
      <w:pPr>
        <w:rPr>
          <w:rFonts w:ascii="Arial" w:hAnsi="Arial" w:cs="Arial"/>
          <w:b/>
          <w:sz w:val="20"/>
          <w:szCs w:val="20"/>
          <w:u w:val="single"/>
        </w:rPr>
      </w:pPr>
      <w:r w:rsidRPr="00121A7E">
        <w:rPr>
          <w:rFonts w:ascii="Arial" w:hAnsi="Arial" w:cs="Arial"/>
          <w:b/>
          <w:sz w:val="20"/>
          <w:szCs w:val="20"/>
          <w:u w:val="single"/>
        </w:rPr>
        <w:t>Years 1-</w:t>
      </w:r>
      <w:r w:rsidR="00426592">
        <w:rPr>
          <w:rFonts w:ascii="Arial" w:hAnsi="Arial" w:cs="Arial"/>
          <w:b/>
          <w:sz w:val="20"/>
          <w:szCs w:val="20"/>
          <w:u w:val="single"/>
        </w:rPr>
        <w:t xml:space="preserve"> 6 2022</w:t>
      </w:r>
    </w:p>
    <w:p w:rsidR="00B6072E" w:rsidRPr="00121A7E" w:rsidRDefault="00B6072E" w:rsidP="00B6072E">
      <w:pPr>
        <w:rPr>
          <w:rFonts w:ascii="Arial" w:hAnsi="Arial" w:cs="Arial"/>
          <w:b/>
          <w:sz w:val="20"/>
          <w:szCs w:val="20"/>
          <w:u w:val="single"/>
        </w:rPr>
      </w:pPr>
    </w:p>
    <w:p w:rsidR="00B6072E" w:rsidRPr="00121A7E" w:rsidRDefault="00B6072E" w:rsidP="00B6072E">
      <w:pPr>
        <w:rPr>
          <w:rFonts w:ascii="Arial" w:hAnsi="Arial" w:cs="Arial"/>
          <w:sz w:val="20"/>
          <w:szCs w:val="20"/>
        </w:rPr>
      </w:pPr>
      <w:r w:rsidRPr="00121A7E">
        <w:rPr>
          <w:rFonts w:ascii="Arial" w:hAnsi="Arial" w:cs="Arial"/>
          <w:sz w:val="20"/>
          <w:szCs w:val="20"/>
        </w:rPr>
        <w:t>Dear Parents and Guardians</w:t>
      </w:r>
    </w:p>
    <w:p w:rsidR="00B6072E" w:rsidRPr="00121A7E" w:rsidRDefault="00B6072E" w:rsidP="00B6072E">
      <w:pPr>
        <w:rPr>
          <w:rFonts w:ascii="Arial" w:hAnsi="Arial" w:cs="Arial"/>
          <w:sz w:val="18"/>
          <w:szCs w:val="20"/>
        </w:rPr>
      </w:pPr>
    </w:p>
    <w:p w:rsidR="00121A7E" w:rsidRPr="00121A7E" w:rsidRDefault="00121A7E" w:rsidP="00DC4E9F">
      <w:pPr>
        <w:rPr>
          <w:rFonts w:ascii="Arial" w:hAnsi="Arial" w:cs="Arial"/>
          <w:sz w:val="18"/>
          <w:szCs w:val="20"/>
        </w:rPr>
      </w:pPr>
      <w:r w:rsidRPr="00121A7E">
        <w:rPr>
          <w:rFonts w:ascii="Arial" w:hAnsi="Arial" w:cs="Arial"/>
          <w:sz w:val="20"/>
        </w:rPr>
        <w:t>iPads have been used at Churchlands Primary school as a learning tool since 2017. While we value the tool to deliver deep and engaging 21st-century learning, we continually monitor and refine how these tools are used to maintain the best teaching practices in our classrooms. For this reason, please make sure you re-familiarise yourself and your family with our iPad protocols and procedures before the start of term 1.</w:t>
      </w:r>
      <w:r w:rsidRPr="00121A7E">
        <w:rPr>
          <w:rFonts w:ascii="Arial" w:hAnsi="Arial" w:cs="Arial"/>
          <w:sz w:val="18"/>
          <w:szCs w:val="20"/>
        </w:rPr>
        <w:t xml:space="preserve"> </w:t>
      </w:r>
    </w:p>
    <w:p w:rsidR="00121A7E" w:rsidRPr="00121A7E" w:rsidRDefault="00121A7E" w:rsidP="002746FB">
      <w:pPr>
        <w:rPr>
          <w:rFonts w:ascii="Arial" w:hAnsi="Arial" w:cs="Arial"/>
          <w:sz w:val="18"/>
          <w:szCs w:val="20"/>
        </w:rPr>
      </w:pPr>
      <w:r w:rsidRPr="00121A7E">
        <w:rPr>
          <w:rFonts w:ascii="Arial" w:hAnsi="Arial" w:cs="Arial"/>
          <w:sz w:val="20"/>
        </w:rPr>
        <w:t xml:space="preserve">Each year there are changes to iPad ‘app’ requirements. Please consult the applicable ‘app’ lists for your children. To support and develop good digital organisation skills, and positive classroom management, please assist your child to arrange apps which are NOT on the school list (but are on your student’s iPad) to be stored in a folder labelled ‘Home’. Up-to-date App lists can be found on the school's website: </w:t>
      </w:r>
      <w:hyperlink r:id="rId7" w:history="1">
        <w:r w:rsidRPr="00121A7E">
          <w:rPr>
            <w:rStyle w:val="Hyperlink"/>
            <w:rFonts w:ascii="Arial" w:hAnsi="Arial" w:cs="Arial"/>
            <w:sz w:val="20"/>
          </w:rPr>
          <w:t>http://www.churchlandsps.wa.edu.au/parent-information/byod-ipad-program/</w:t>
        </w:r>
      </w:hyperlink>
      <w:r w:rsidRPr="00121A7E">
        <w:rPr>
          <w:rFonts w:ascii="Arial" w:hAnsi="Arial" w:cs="Arial"/>
          <w:sz w:val="18"/>
          <w:szCs w:val="20"/>
        </w:rPr>
        <w:t xml:space="preserve"> </w:t>
      </w:r>
    </w:p>
    <w:p w:rsidR="00121A7E" w:rsidRPr="00121A7E" w:rsidRDefault="00121A7E" w:rsidP="00B6072E">
      <w:pPr>
        <w:rPr>
          <w:rFonts w:ascii="Arial" w:hAnsi="Arial" w:cs="Arial"/>
          <w:sz w:val="20"/>
        </w:rPr>
      </w:pPr>
      <w:r w:rsidRPr="00121A7E">
        <w:rPr>
          <w:rFonts w:ascii="Arial" w:hAnsi="Arial" w:cs="Arial"/>
          <w:sz w:val="20"/>
        </w:rPr>
        <w:t xml:space="preserve">The development of positive Digital Citizenship skills </w:t>
      </w:r>
      <w:proofErr w:type="gramStart"/>
      <w:r w:rsidRPr="00121A7E">
        <w:rPr>
          <w:rFonts w:ascii="Arial" w:hAnsi="Arial" w:cs="Arial"/>
          <w:sz w:val="20"/>
        </w:rPr>
        <w:t>are</w:t>
      </w:r>
      <w:proofErr w:type="gramEnd"/>
      <w:r w:rsidRPr="00121A7E">
        <w:rPr>
          <w:rFonts w:ascii="Arial" w:hAnsi="Arial" w:cs="Arial"/>
          <w:sz w:val="20"/>
        </w:rPr>
        <w:t xml:space="preserve"> included in the WA Curriculum, and are also a high priority for Churchlands Primary School learners. Please read and discuss the relevant Family Media Agreements provided as they will assist your family to establish firm boundaries around the safe use of technology in your home. We have also included some great tips for safer and healthier technology use at home.</w:t>
      </w:r>
    </w:p>
    <w:p w:rsidR="00121A7E" w:rsidRDefault="00121A7E" w:rsidP="00DC4E9F">
      <w:pPr>
        <w:rPr>
          <w:rFonts w:ascii="Arial" w:hAnsi="Arial" w:cs="Arial"/>
          <w:sz w:val="20"/>
        </w:rPr>
      </w:pPr>
      <w:r w:rsidRPr="00121A7E">
        <w:rPr>
          <w:rFonts w:ascii="Arial" w:hAnsi="Arial" w:cs="Arial"/>
          <w:sz w:val="20"/>
        </w:rPr>
        <w:t xml:space="preserve">Historically the school has had very little damage to iPads that have had a robust cover. For this reason, we </w:t>
      </w:r>
      <w:r w:rsidR="00D8281C">
        <w:rPr>
          <w:rFonts w:ascii="Arial" w:hAnsi="Arial" w:cs="Arial"/>
          <w:sz w:val="20"/>
        </w:rPr>
        <w:t>insist on</w:t>
      </w:r>
      <w:r w:rsidRPr="00121A7E">
        <w:rPr>
          <w:rFonts w:ascii="Arial" w:hAnsi="Arial" w:cs="Arial"/>
          <w:sz w:val="20"/>
        </w:rPr>
        <w:t xml:space="preserve"> having a sturdy case that has your child’s name clearly marked on it. Working headphones are another required accessory to assist in appropriate learning delivery in our busy classrooms. Please make sure your headphones work effectively with your purchased iPad and case as unfortunately, some headphones are incompatible with some cases. iPad keyboards are not essential, however, if you are in a position to purchase one, some students often find them useful as they assist in preparation for using a traditional keyboard when they are in upper primary and high school.</w:t>
      </w:r>
    </w:p>
    <w:p w:rsidR="00CD5FBA" w:rsidRDefault="00DC4E9F" w:rsidP="00CD5FBA">
      <w:pPr>
        <w:rPr>
          <w:rFonts w:ascii="Arial" w:hAnsi="Arial" w:cs="Arial"/>
          <w:sz w:val="20"/>
          <w:szCs w:val="20"/>
        </w:rPr>
      </w:pPr>
      <w:r w:rsidRPr="00121A7E">
        <w:rPr>
          <w:rFonts w:ascii="Arial" w:hAnsi="Arial" w:cs="Arial"/>
          <w:sz w:val="20"/>
          <w:szCs w:val="20"/>
        </w:rPr>
        <w:t xml:space="preserve">For more detailed information on the rationale of the program, how and where to purchase both </w:t>
      </w:r>
      <w:r w:rsidR="00121DAE" w:rsidRPr="00121A7E">
        <w:rPr>
          <w:rFonts w:ascii="Arial" w:hAnsi="Arial" w:cs="Arial"/>
          <w:sz w:val="20"/>
          <w:szCs w:val="20"/>
        </w:rPr>
        <w:t>iPads</w:t>
      </w:r>
      <w:r w:rsidRPr="00121A7E">
        <w:rPr>
          <w:rFonts w:ascii="Arial" w:hAnsi="Arial" w:cs="Arial"/>
          <w:sz w:val="20"/>
          <w:szCs w:val="20"/>
        </w:rPr>
        <w:t xml:space="preserve"> and accessories, and </w:t>
      </w:r>
      <w:r w:rsidR="008228F6" w:rsidRPr="00121A7E">
        <w:rPr>
          <w:rFonts w:ascii="Arial" w:hAnsi="Arial" w:cs="Arial"/>
          <w:sz w:val="20"/>
          <w:szCs w:val="20"/>
        </w:rPr>
        <w:t xml:space="preserve">some </w:t>
      </w:r>
      <w:r w:rsidRPr="00121A7E">
        <w:rPr>
          <w:rFonts w:ascii="Arial" w:hAnsi="Arial" w:cs="Arial"/>
          <w:sz w:val="20"/>
          <w:szCs w:val="20"/>
        </w:rPr>
        <w:t>tips and advice for improving technology safety for you children and family, please read through the 202</w:t>
      </w:r>
      <w:r w:rsidR="00D8281C">
        <w:rPr>
          <w:rFonts w:ascii="Arial" w:hAnsi="Arial" w:cs="Arial"/>
          <w:sz w:val="20"/>
          <w:szCs w:val="20"/>
        </w:rPr>
        <w:t>2</w:t>
      </w:r>
      <w:r w:rsidRPr="00121A7E">
        <w:rPr>
          <w:rFonts w:ascii="Arial" w:hAnsi="Arial" w:cs="Arial"/>
          <w:sz w:val="20"/>
          <w:szCs w:val="20"/>
        </w:rPr>
        <w:t xml:space="preserve"> CPS BYOD Program handbook</w:t>
      </w:r>
      <w:r w:rsidR="00CC43FC" w:rsidRPr="00121A7E">
        <w:rPr>
          <w:rFonts w:ascii="Arial" w:hAnsi="Arial" w:cs="Arial"/>
          <w:sz w:val="20"/>
          <w:szCs w:val="20"/>
        </w:rPr>
        <w:t>. This document, as well as all mentioned lists and forms are available for download on the school’s website</w:t>
      </w:r>
      <w:r w:rsidRPr="00121A7E">
        <w:rPr>
          <w:rFonts w:ascii="Arial" w:hAnsi="Arial" w:cs="Arial"/>
          <w:sz w:val="20"/>
          <w:szCs w:val="20"/>
        </w:rPr>
        <w:t xml:space="preserve"> ( </w:t>
      </w:r>
      <w:hyperlink r:id="rId8" w:history="1">
        <w:r w:rsidRPr="00121A7E">
          <w:rPr>
            <w:rStyle w:val="Hyperlink"/>
            <w:rFonts w:ascii="Arial" w:hAnsi="Arial" w:cs="Arial"/>
            <w:sz w:val="20"/>
            <w:szCs w:val="20"/>
          </w:rPr>
          <w:t>http://www.churchlandsps.wa.edu.au/parent-information/byod-ipad-program/</w:t>
        </w:r>
      </w:hyperlink>
      <w:r w:rsidRPr="00121A7E">
        <w:rPr>
          <w:rFonts w:ascii="Arial" w:hAnsi="Arial" w:cs="Arial"/>
          <w:sz w:val="20"/>
          <w:szCs w:val="20"/>
        </w:rPr>
        <w:t>).</w:t>
      </w:r>
    </w:p>
    <w:p w:rsidR="00121A7E" w:rsidRPr="00121A7E" w:rsidRDefault="00121A7E" w:rsidP="00CD5FBA">
      <w:pPr>
        <w:rPr>
          <w:rFonts w:ascii="Arial" w:hAnsi="Arial" w:cs="Arial"/>
          <w:b/>
          <w:sz w:val="20"/>
          <w:u w:val="single"/>
        </w:rPr>
      </w:pPr>
      <w:r w:rsidRPr="00121A7E">
        <w:rPr>
          <w:rFonts w:ascii="Arial" w:hAnsi="Arial" w:cs="Arial"/>
          <w:b/>
          <w:sz w:val="20"/>
          <w:u w:val="single"/>
        </w:rPr>
        <w:t>Third Party Services Permission</w:t>
      </w:r>
    </w:p>
    <w:p w:rsidR="0063495F" w:rsidRDefault="008E6668" w:rsidP="00DC4E9F">
      <w:pPr>
        <w:rPr>
          <w:rFonts w:ascii="Arial" w:hAnsi="Arial" w:cs="Arial"/>
          <w:sz w:val="20"/>
        </w:rPr>
      </w:pPr>
      <w:r>
        <w:rPr>
          <w:rFonts w:ascii="Arial" w:hAnsi="Arial" w:cs="Arial"/>
          <w:sz w:val="20"/>
        </w:rPr>
        <w:t>In 2021</w:t>
      </w:r>
      <w:r w:rsidR="00121A7E" w:rsidRPr="00121A7E">
        <w:rPr>
          <w:rFonts w:ascii="Arial" w:hAnsi="Arial" w:cs="Arial"/>
          <w:sz w:val="20"/>
        </w:rPr>
        <w:t xml:space="preserve">, </w:t>
      </w:r>
      <w:r>
        <w:rPr>
          <w:rFonts w:ascii="Arial" w:hAnsi="Arial" w:cs="Arial"/>
          <w:sz w:val="20"/>
        </w:rPr>
        <w:t>t</w:t>
      </w:r>
      <w:r w:rsidR="00121A7E" w:rsidRPr="00121A7E">
        <w:rPr>
          <w:rFonts w:ascii="Arial" w:hAnsi="Arial" w:cs="Arial"/>
          <w:sz w:val="20"/>
        </w:rPr>
        <w:t>he WA Education Department has put in place new policy designed to protect the privacy of all students when using third party online services. The department has embarked on a thorough process of auditing over 1400 third party services then relaying various privacy risks each service presents. Using a ‘traffic light’ system</w:t>
      </w:r>
      <w:r w:rsidR="0063495F">
        <w:rPr>
          <w:rFonts w:ascii="Arial" w:hAnsi="Arial" w:cs="Arial"/>
          <w:sz w:val="20"/>
        </w:rPr>
        <w:t>,</w:t>
      </w:r>
      <w:r w:rsidR="00121A7E" w:rsidRPr="00121A7E">
        <w:rPr>
          <w:rFonts w:ascii="Arial" w:hAnsi="Arial" w:cs="Arial"/>
          <w:sz w:val="20"/>
        </w:rPr>
        <w:t xml:space="preserve"> services are rated in relation to how much risk they present for students in regards to having their personal information shared or misused. The outcome of this process has identified many services in which educators cannot use, as well as provide more detailed information on each service, and finally establish a permission process that caters for the different levels of risk. Fortunately, at Churchlands Primary School we do not use any services that have been blocked by the department, however we do require to present a list of all services that we use throughout the school year which require permission. There are also many services that we do use that have been judged to pose no privacy risk, and </w:t>
      </w:r>
      <w:r w:rsidR="00121A7E" w:rsidRPr="00121A7E">
        <w:rPr>
          <w:rFonts w:ascii="Arial" w:hAnsi="Arial" w:cs="Arial"/>
          <w:sz w:val="20"/>
        </w:rPr>
        <w:lastRenderedPageBreak/>
        <w:t>therefore have not been included in our list of services. To ensure we follow the new guidelines and policy, and provide more information on the process</w:t>
      </w:r>
      <w:r w:rsidR="0063495F">
        <w:rPr>
          <w:rFonts w:ascii="Arial" w:hAnsi="Arial" w:cs="Arial"/>
          <w:sz w:val="20"/>
        </w:rPr>
        <w:t>,</w:t>
      </w:r>
      <w:r w:rsidR="00121A7E" w:rsidRPr="00121A7E">
        <w:rPr>
          <w:rFonts w:ascii="Arial" w:hAnsi="Arial" w:cs="Arial"/>
          <w:sz w:val="20"/>
        </w:rPr>
        <w:t xml:space="preserve"> please consult the Third Party Services list</w:t>
      </w:r>
      <w:r w:rsidR="0063495F">
        <w:rPr>
          <w:rFonts w:ascii="Arial" w:hAnsi="Arial" w:cs="Arial"/>
          <w:sz w:val="20"/>
        </w:rPr>
        <w:t xml:space="preserve"> available on the </w:t>
      </w:r>
      <w:proofErr w:type="gramStart"/>
      <w:r w:rsidR="0063495F">
        <w:rPr>
          <w:rFonts w:ascii="Arial" w:hAnsi="Arial" w:cs="Arial"/>
          <w:sz w:val="20"/>
        </w:rPr>
        <w:t>schools</w:t>
      </w:r>
      <w:proofErr w:type="gramEnd"/>
      <w:r w:rsidR="0063495F">
        <w:rPr>
          <w:rFonts w:ascii="Arial" w:hAnsi="Arial" w:cs="Arial"/>
          <w:sz w:val="20"/>
        </w:rPr>
        <w:t xml:space="preserve"> website</w:t>
      </w:r>
      <w:r w:rsidR="00121A7E" w:rsidRPr="00121A7E">
        <w:rPr>
          <w:rFonts w:ascii="Arial" w:hAnsi="Arial" w:cs="Arial"/>
          <w:sz w:val="20"/>
        </w:rPr>
        <w:t xml:space="preserve">. </w:t>
      </w:r>
    </w:p>
    <w:p w:rsidR="00121A7E" w:rsidRPr="00121A7E" w:rsidRDefault="00121A7E" w:rsidP="00DC4E9F">
      <w:pPr>
        <w:rPr>
          <w:rFonts w:ascii="Arial" w:hAnsi="Arial" w:cs="Arial"/>
          <w:sz w:val="20"/>
        </w:rPr>
      </w:pPr>
      <w:r w:rsidRPr="00121A7E">
        <w:rPr>
          <w:rFonts w:ascii="Arial" w:hAnsi="Arial" w:cs="Arial"/>
          <w:sz w:val="20"/>
        </w:rPr>
        <w:t>Finally, for you and your child to benefit from the many services listed, which include core learning platforms, assessment tools and community communications (</w:t>
      </w:r>
      <w:proofErr w:type="spellStart"/>
      <w:r w:rsidR="0063495F">
        <w:rPr>
          <w:rFonts w:ascii="Arial" w:hAnsi="Arial" w:cs="Arial"/>
          <w:sz w:val="20"/>
        </w:rPr>
        <w:t>eg</w:t>
      </w:r>
      <w:proofErr w:type="spellEnd"/>
      <w:r w:rsidR="0063495F">
        <w:rPr>
          <w:rFonts w:ascii="Arial" w:hAnsi="Arial" w:cs="Arial"/>
          <w:sz w:val="20"/>
        </w:rPr>
        <w:t xml:space="preserve">. </w:t>
      </w:r>
      <w:proofErr w:type="spellStart"/>
      <w:r w:rsidRPr="00121A7E">
        <w:rPr>
          <w:rFonts w:ascii="Arial" w:hAnsi="Arial" w:cs="Arial"/>
          <w:sz w:val="20"/>
        </w:rPr>
        <w:t>SeeSaw</w:t>
      </w:r>
      <w:proofErr w:type="spellEnd"/>
      <w:r w:rsidRPr="00121A7E">
        <w:rPr>
          <w:rFonts w:ascii="Arial" w:hAnsi="Arial" w:cs="Arial"/>
          <w:sz w:val="20"/>
        </w:rPr>
        <w:t xml:space="preserve">), you will need to provide permission through the </w:t>
      </w:r>
      <w:proofErr w:type="spellStart"/>
      <w:r w:rsidRPr="00121A7E">
        <w:rPr>
          <w:rFonts w:ascii="Arial" w:hAnsi="Arial" w:cs="Arial"/>
          <w:sz w:val="20"/>
        </w:rPr>
        <w:t>eForm</w:t>
      </w:r>
      <w:proofErr w:type="spellEnd"/>
      <w:r w:rsidRPr="00121A7E">
        <w:rPr>
          <w:rFonts w:ascii="Arial" w:hAnsi="Arial" w:cs="Arial"/>
          <w:sz w:val="20"/>
        </w:rPr>
        <w:t xml:space="preserve"> distributed through </w:t>
      </w:r>
      <w:proofErr w:type="spellStart"/>
      <w:r w:rsidRPr="00121A7E">
        <w:rPr>
          <w:rFonts w:ascii="Arial" w:hAnsi="Arial" w:cs="Arial"/>
          <w:sz w:val="20"/>
        </w:rPr>
        <w:t>Skoolbag</w:t>
      </w:r>
      <w:proofErr w:type="spellEnd"/>
      <w:r w:rsidRPr="00121A7E">
        <w:rPr>
          <w:rFonts w:ascii="Arial" w:hAnsi="Arial" w:cs="Arial"/>
          <w:sz w:val="20"/>
        </w:rPr>
        <w:t xml:space="preserve"> at the beginning of the year. </w:t>
      </w:r>
    </w:p>
    <w:p w:rsidR="00B6072E" w:rsidRPr="00121A7E" w:rsidRDefault="00DC4E9F" w:rsidP="00B6072E">
      <w:pPr>
        <w:rPr>
          <w:rFonts w:ascii="Arial" w:hAnsi="Arial" w:cs="Arial"/>
          <w:sz w:val="20"/>
          <w:szCs w:val="20"/>
        </w:rPr>
      </w:pPr>
      <w:r w:rsidRPr="00121A7E">
        <w:rPr>
          <w:rFonts w:ascii="Arial" w:hAnsi="Arial" w:cs="Arial"/>
          <w:sz w:val="20"/>
          <w:szCs w:val="20"/>
        </w:rPr>
        <w:t>Please note that this program will continue to be reviewed, and i</w:t>
      </w:r>
      <w:r w:rsidR="00B6072E" w:rsidRPr="00121A7E">
        <w:rPr>
          <w:rFonts w:ascii="Arial" w:hAnsi="Arial" w:cs="Arial"/>
          <w:sz w:val="20"/>
          <w:szCs w:val="20"/>
        </w:rPr>
        <w:t xml:space="preserve">f you have any questions, please email </w:t>
      </w:r>
      <w:r w:rsidR="00B6072E" w:rsidRPr="00121A7E">
        <w:rPr>
          <w:rStyle w:val="Hyperlink"/>
          <w:rFonts w:ascii="Arial" w:hAnsi="Arial" w:cs="Arial"/>
          <w:sz w:val="20"/>
          <w:szCs w:val="20"/>
        </w:rPr>
        <w:t>Luke.Johnson@education.wa.edu.au</w:t>
      </w:r>
      <w:r w:rsidRPr="00121A7E">
        <w:rPr>
          <w:rStyle w:val="Hyperlink"/>
          <w:rFonts w:ascii="Arial" w:hAnsi="Arial" w:cs="Arial"/>
          <w:sz w:val="20"/>
          <w:szCs w:val="20"/>
        </w:rPr>
        <w:t>.</w:t>
      </w:r>
    </w:p>
    <w:p w:rsidR="00CC43FC" w:rsidRPr="00121A7E" w:rsidRDefault="00CC43FC" w:rsidP="00B6072E">
      <w:pPr>
        <w:rPr>
          <w:rFonts w:ascii="Arial" w:hAnsi="Arial" w:cs="Arial"/>
          <w:sz w:val="20"/>
          <w:szCs w:val="20"/>
        </w:rPr>
      </w:pPr>
    </w:p>
    <w:p w:rsidR="00B6072E" w:rsidRPr="00121A7E" w:rsidRDefault="00B6072E" w:rsidP="00B6072E">
      <w:pPr>
        <w:rPr>
          <w:rFonts w:ascii="Arial" w:hAnsi="Arial" w:cs="Arial"/>
          <w:sz w:val="20"/>
          <w:szCs w:val="20"/>
        </w:rPr>
      </w:pPr>
      <w:r w:rsidRPr="00121A7E">
        <w:rPr>
          <w:rFonts w:ascii="Arial" w:hAnsi="Arial" w:cs="Arial"/>
          <w:sz w:val="20"/>
          <w:szCs w:val="20"/>
        </w:rPr>
        <w:t>Yours sincerely</w:t>
      </w:r>
    </w:p>
    <w:p w:rsidR="00CC43FC" w:rsidRPr="00121A7E" w:rsidRDefault="00CC43FC" w:rsidP="00B6072E">
      <w:pPr>
        <w:spacing w:after="0"/>
        <w:rPr>
          <w:rFonts w:ascii="Arial" w:hAnsi="Arial" w:cs="Arial"/>
          <w:sz w:val="20"/>
          <w:szCs w:val="20"/>
        </w:rPr>
      </w:pPr>
    </w:p>
    <w:p w:rsidR="00B6072E" w:rsidRPr="00121A7E" w:rsidRDefault="00B6072E" w:rsidP="00B6072E">
      <w:pPr>
        <w:spacing w:after="0"/>
        <w:rPr>
          <w:rFonts w:ascii="Arial" w:hAnsi="Arial" w:cs="Arial"/>
          <w:sz w:val="20"/>
          <w:szCs w:val="20"/>
        </w:rPr>
      </w:pPr>
      <w:r w:rsidRPr="00121A7E">
        <w:rPr>
          <w:rFonts w:ascii="Arial" w:hAnsi="Arial" w:cs="Arial"/>
          <w:sz w:val="20"/>
          <w:szCs w:val="20"/>
        </w:rPr>
        <w:t>Luke Johnson</w:t>
      </w:r>
    </w:p>
    <w:p w:rsidR="00B6072E" w:rsidRPr="00121A7E" w:rsidRDefault="00B6072E" w:rsidP="00B6072E">
      <w:pPr>
        <w:spacing w:after="0"/>
        <w:rPr>
          <w:rFonts w:ascii="Arial" w:hAnsi="Arial" w:cs="Arial"/>
          <w:sz w:val="20"/>
          <w:szCs w:val="20"/>
        </w:rPr>
      </w:pPr>
      <w:r w:rsidRPr="00121A7E">
        <w:rPr>
          <w:rFonts w:ascii="Arial" w:hAnsi="Arial" w:cs="Arial"/>
          <w:sz w:val="20"/>
          <w:szCs w:val="20"/>
        </w:rPr>
        <w:t>Deputy Principal</w:t>
      </w:r>
      <w:r w:rsidRPr="00121A7E">
        <w:rPr>
          <w:rFonts w:ascii="Arial" w:hAnsi="Arial" w:cs="Arial"/>
          <w:sz w:val="20"/>
          <w:szCs w:val="20"/>
        </w:rPr>
        <w:br/>
      </w:r>
      <w:r w:rsidR="00DB4377">
        <w:rPr>
          <w:rFonts w:ascii="Arial" w:hAnsi="Arial" w:cs="Arial"/>
          <w:sz w:val="20"/>
          <w:szCs w:val="20"/>
        </w:rPr>
        <w:t>2</w:t>
      </w:r>
      <w:r w:rsidRPr="00121A7E">
        <w:rPr>
          <w:rFonts w:ascii="Arial" w:hAnsi="Arial" w:cs="Arial"/>
          <w:sz w:val="20"/>
          <w:szCs w:val="20"/>
        </w:rPr>
        <w:t xml:space="preserve"> </w:t>
      </w:r>
      <w:r w:rsidR="002050F7" w:rsidRPr="00121A7E">
        <w:rPr>
          <w:rFonts w:ascii="Arial" w:hAnsi="Arial" w:cs="Arial"/>
          <w:sz w:val="20"/>
          <w:szCs w:val="20"/>
        </w:rPr>
        <w:t>November 202</w:t>
      </w:r>
      <w:r w:rsidR="00DB4377">
        <w:rPr>
          <w:rFonts w:ascii="Arial" w:hAnsi="Arial" w:cs="Arial"/>
          <w:sz w:val="20"/>
          <w:szCs w:val="20"/>
        </w:rPr>
        <w:t>1</w:t>
      </w:r>
      <w:bookmarkStart w:id="0" w:name="_GoBack"/>
      <w:bookmarkEnd w:id="0"/>
    </w:p>
    <w:p w:rsidR="00B6072E" w:rsidRPr="00121A7E" w:rsidRDefault="00B6072E" w:rsidP="00B6072E">
      <w:pPr>
        <w:rPr>
          <w:rFonts w:ascii="Arial" w:hAnsi="Arial" w:cs="Arial"/>
          <w:sz w:val="20"/>
          <w:szCs w:val="20"/>
        </w:rPr>
      </w:pPr>
    </w:p>
    <w:sectPr w:rsidR="00B6072E" w:rsidRPr="00121A7E" w:rsidSect="00B63B28">
      <w:headerReference w:type="even" r:id="rId9"/>
      <w:headerReference w:type="default" r:id="rId10"/>
      <w:footerReference w:type="even" r:id="rId11"/>
      <w:footerReference w:type="default" r:id="rId12"/>
      <w:headerReference w:type="first" r:id="rId13"/>
      <w:footerReference w:type="first" r:id="rId14"/>
      <w:pgSz w:w="11905" w:h="16837"/>
      <w:pgMar w:top="720" w:right="720" w:bottom="720" w:left="720"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DAE" w:rsidRDefault="00121DAE" w:rsidP="00AF6390">
      <w:r>
        <w:separator/>
      </w:r>
    </w:p>
  </w:endnote>
  <w:endnote w:type="continuationSeparator" w:id="0">
    <w:p w:rsidR="00121DAE" w:rsidRDefault="00121DAE" w:rsidP="00AF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AE" w:rsidRDefault="00121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AE" w:rsidRDefault="00121DAE">
    <w:pPr>
      <w:pStyle w:val="Footer"/>
    </w:pPr>
    <w:r>
      <w:rPr>
        <w:noProof/>
        <w:lang w:eastAsia="en-AU"/>
      </w:rPr>
      <mc:AlternateContent>
        <mc:Choice Requires="wps">
          <w:drawing>
            <wp:anchor distT="45720" distB="45720" distL="114300" distR="114300" simplePos="0" relativeHeight="251663360" behindDoc="0" locked="0" layoutInCell="1" allowOverlap="1" wp14:anchorId="041E1EAB" wp14:editId="5BA19909">
              <wp:simplePos x="0" y="0"/>
              <wp:positionH relativeFrom="column">
                <wp:posOffset>2000250</wp:posOffset>
              </wp:positionH>
              <wp:positionV relativeFrom="paragraph">
                <wp:posOffset>466725</wp:posOffset>
              </wp:positionV>
              <wp:extent cx="2360930" cy="2101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0185"/>
                      </a:xfrm>
                      <a:prstGeom prst="rect">
                        <a:avLst/>
                      </a:prstGeom>
                      <a:noFill/>
                      <a:ln w="9525">
                        <a:noFill/>
                        <a:miter lim="800000"/>
                        <a:headEnd/>
                        <a:tailEnd/>
                      </a:ln>
                    </wps:spPr>
                    <wps:txbx>
                      <w:txbxContent>
                        <w:p w:rsidR="00121DAE" w:rsidRPr="00943317" w:rsidRDefault="00121DAE" w:rsidP="00943317">
                          <w:pPr>
                            <w:jc w:val="center"/>
                            <w:rPr>
                              <w:rFonts w:ascii="Century Gothic" w:hAnsi="Century Gothic"/>
                              <w:color w:val="FFFFFF" w:themeColor="background1"/>
                              <w:sz w:val="16"/>
                            </w:rPr>
                          </w:pPr>
                          <w:r w:rsidRPr="00943317">
                            <w:rPr>
                              <w:rFonts w:ascii="Century Gothic" w:hAnsi="Century Gothic"/>
                              <w:color w:val="FFFFFF" w:themeColor="background1"/>
                              <w:sz w:val="16"/>
                            </w:rPr>
                            <w:fldChar w:fldCharType="begin"/>
                          </w:r>
                          <w:r w:rsidRPr="00943317">
                            <w:rPr>
                              <w:rFonts w:ascii="Century Gothic" w:hAnsi="Century Gothic"/>
                              <w:color w:val="FFFFFF" w:themeColor="background1"/>
                              <w:sz w:val="16"/>
                            </w:rPr>
                            <w:instrText xml:space="preserve"> PAGE   \* MERGEFORMAT </w:instrText>
                          </w:r>
                          <w:r w:rsidRPr="00943317">
                            <w:rPr>
                              <w:rFonts w:ascii="Century Gothic" w:hAnsi="Century Gothic"/>
                              <w:color w:val="FFFFFF" w:themeColor="background1"/>
                              <w:sz w:val="16"/>
                            </w:rPr>
                            <w:fldChar w:fldCharType="separate"/>
                          </w:r>
                          <w:r w:rsidR="0063495F">
                            <w:rPr>
                              <w:rFonts w:ascii="Century Gothic" w:hAnsi="Century Gothic"/>
                              <w:noProof/>
                              <w:color w:val="FFFFFF" w:themeColor="background1"/>
                              <w:sz w:val="16"/>
                            </w:rPr>
                            <w:t>2</w:t>
                          </w:r>
                          <w:r w:rsidRPr="00943317">
                            <w:rPr>
                              <w:rFonts w:ascii="Century Gothic" w:hAnsi="Century Gothic"/>
                              <w:noProof/>
                              <w:color w:val="FFFFFF" w:themeColor="background1"/>
                              <w:sz w:val="16"/>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1E1EAB" id="_x0000_t202" coordsize="21600,21600" o:spt="202" path="m,l,21600r21600,l21600,xe">
              <v:stroke joinstyle="miter"/>
              <v:path gradientshapeok="t" o:connecttype="rect"/>
            </v:shapetype>
            <v:shape id="Text Box 2" o:spid="_x0000_s1026" type="#_x0000_t202" style="position:absolute;margin-left:157.5pt;margin-top:36.75pt;width:185.9pt;height:16.5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" filled="f" stroked="f">
              <v:textbox>
                <w:txbxContent>
                  <w:p w:rsidR="00121DAE" w:rsidRPr="00943317" w:rsidRDefault="00121DAE" w:rsidP="00943317">
                    <w:pPr>
                      <w:jc w:val="center"/>
                      <w:rPr>
                        <w:rFonts w:ascii="Century Gothic" w:hAnsi="Century Gothic"/>
                        <w:color w:val="FFFFFF" w:themeColor="background1"/>
                        <w:sz w:val="16"/>
                      </w:rPr>
                    </w:pPr>
                    <w:r w:rsidRPr="00943317">
                      <w:rPr>
                        <w:rFonts w:ascii="Century Gothic" w:hAnsi="Century Gothic"/>
                        <w:color w:val="FFFFFF" w:themeColor="background1"/>
                        <w:sz w:val="16"/>
                      </w:rPr>
                      <w:fldChar w:fldCharType="begin"/>
                    </w:r>
                    <w:r w:rsidRPr="00943317">
                      <w:rPr>
                        <w:rFonts w:ascii="Century Gothic" w:hAnsi="Century Gothic"/>
                        <w:color w:val="FFFFFF" w:themeColor="background1"/>
                        <w:sz w:val="16"/>
                      </w:rPr>
                      <w:instrText xml:space="preserve"> PAGE   \* MERGEFORMAT </w:instrText>
                    </w:r>
                    <w:r w:rsidRPr="00943317">
                      <w:rPr>
                        <w:rFonts w:ascii="Century Gothic" w:hAnsi="Century Gothic"/>
                        <w:color w:val="FFFFFF" w:themeColor="background1"/>
                        <w:sz w:val="16"/>
                      </w:rPr>
                      <w:fldChar w:fldCharType="separate"/>
                    </w:r>
                    <w:r w:rsidR="0063495F">
                      <w:rPr>
                        <w:rFonts w:ascii="Century Gothic" w:hAnsi="Century Gothic"/>
                        <w:noProof/>
                        <w:color w:val="FFFFFF" w:themeColor="background1"/>
                        <w:sz w:val="16"/>
                      </w:rPr>
                      <w:t>2</w:t>
                    </w:r>
                    <w:r w:rsidRPr="00943317">
                      <w:rPr>
                        <w:rFonts w:ascii="Century Gothic" w:hAnsi="Century Gothic"/>
                        <w:noProof/>
                        <w:color w:val="FFFFFF" w:themeColor="background1"/>
                        <w:sz w:val="16"/>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AE" w:rsidRDefault="00121DAE">
    <w:pPr>
      <w:pStyle w:val="Footer"/>
    </w:pPr>
    <w:r>
      <w:rPr>
        <w:noProof/>
        <w:lang w:eastAsia="en-AU"/>
      </w:rPr>
      <mc:AlternateContent>
        <mc:Choice Requires="wps">
          <w:drawing>
            <wp:anchor distT="0" distB="0" distL="114300" distR="114300" simplePos="0" relativeHeight="251661312" behindDoc="0" locked="0" layoutInCell="1" allowOverlap="1" wp14:anchorId="738387CC" wp14:editId="72BA9331">
              <wp:simplePos x="0" y="0"/>
              <wp:positionH relativeFrom="page">
                <wp:align>right</wp:align>
              </wp:positionH>
              <wp:positionV relativeFrom="paragraph">
                <wp:posOffset>190500</wp:posOffset>
              </wp:positionV>
              <wp:extent cx="7563485"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63485" cy="476250"/>
                      </a:xfrm>
                      <a:prstGeom prst="rect">
                        <a:avLst/>
                      </a:prstGeom>
                      <a:noFill/>
                      <a:ln w="6350">
                        <a:noFill/>
                      </a:ln>
                    </wps:spPr>
                    <wps:txbx>
                      <w:txbxContent>
                        <w:p w:rsidR="00121DAE" w:rsidRDefault="00121DAE" w:rsidP="00AF6390">
                          <w:pPr>
                            <w:jc w:val="center"/>
                            <w:rPr>
                              <w:rFonts w:ascii="Century Gothic" w:hAnsi="Century Gothic"/>
                              <w:b/>
                              <w:bCs/>
                              <w:color w:val="FFFFFF" w:themeColor="background1"/>
                              <w:sz w:val="18"/>
                              <w:szCs w:val="18"/>
                            </w:rPr>
                          </w:pPr>
                          <w:r w:rsidRPr="00AF6390">
                            <w:rPr>
                              <w:rFonts w:ascii="Century Gothic" w:hAnsi="Century Gothic"/>
                              <w:color w:val="FFFFFF" w:themeColor="background1"/>
                              <w:sz w:val="18"/>
                              <w:szCs w:val="18"/>
                            </w:rPr>
                            <w:t xml:space="preserve">www.ChurchlandsPS.wa.edu.au </w:t>
                          </w:r>
                          <w:r w:rsidRPr="00AF6390">
                            <w:rPr>
                              <w:rFonts w:ascii="Century Gothic" w:hAnsi="Century Gothic"/>
                              <w:color w:val="00B0F0"/>
                              <w:sz w:val="18"/>
                              <w:szCs w:val="18"/>
                            </w:rPr>
                            <w:t>|</w:t>
                          </w:r>
                          <w:r w:rsidRPr="00AF6390">
                            <w:rPr>
                              <w:rFonts w:ascii="Century Gothic" w:hAnsi="Century Gothic"/>
                              <w:color w:val="FFFFFF" w:themeColor="background1"/>
                              <w:sz w:val="18"/>
                              <w:szCs w:val="18"/>
                            </w:rPr>
                            <w:t xml:space="preserve"> Cromarty Rd </w:t>
                          </w:r>
                          <w:r w:rsidRPr="00AF6390">
                            <w:rPr>
                              <w:rFonts w:ascii="Century Gothic" w:hAnsi="Century Gothic"/>
                              <w:color w:val="00B0F0"/>
                              <w:sz w:val="18"/>
                              <w:szCs w:val="18"/>
                            </w:rPr>
                            <w:t>|</w:t>
                          </w:r>
                          <w:r w:rsidRPr="00AF6390">
                            <w:rPr>
                              <w:rFonts w:ascii="Century Gothic" w:hAnsi="Century Gothic"/>
                              <w:color w:val="FFFFFF" w:themeColor="background1"/>
                              <w:sz w:val="18"/>
                              <w:szCs w:val="18"/>
                            </w:rPr>
                            <w:t xml:space="preserve"> Floreat WA 6014 </w:t>
                          </w:r>
                          <w:r w:rsidRPr="00AF6390">
                            <w:rPr>
                              <w:rFonts w:ascii="Century Gothic" w:hAnsi="Century Gothic"/>
                              <w:color w:val="00B0F0"/>
                              <w:sz w:val="18"/>
                              <w:szCs w:val="18"/>
                            </w:rPr>
                            <w:t>|</w:t>
                          </w:r>
                          <w:r w:rsidRPr="00AF6390">
                            <w:rPr>
                              <w:rFonts w:ascii="Century Gothic" w:hAnsi="Century Gothic"/>
                              <w:color w:val="FFFFFF" w:themeColor="background1"/>
                              <w:sz w:val="18"/>
                              <w:szCs w:val="18"/>
                            </w:rPr>
                            <w:t xml:space="preserve"> Churchlands.PS@education.wa.edu.au </w:t>
                          </w:r>
                          <w:r w:rsidRPr="00AF6390">
                            <w:rPr>
                              <w:rFonts w:ascii="Century Gothic" w:hAnsi="Century Gothic"/>
                              <w:color w:val="00B0F0"/>
                              <w:sz w:val="18"/>
                              <w:szCs w:val="18"/>
                            </w:rPr>
                            <w:t>|</w:t>
                          </w:r>
                          <w:r w:rsidRPr="00AF6390">
                            <w:rPr>
                              <w:rFonts w:ascii="Century Gothic" w:hAnsi="Century Gothic"/>
                              <w:color w:val="FFFFFF" w:themeColor="background1"/>
                              <w:sz w:val="18"/>
                              <w:szCs w:val="18"/>
                            </w:rPr>
                            <w:t xml:space="preserve"> </w:t>
                          </w:r>
                          <w:r w:rsidRPr="00AF6390">
                            <w:rPr>
                              <w:rFonts w:ascii="Century Gothic" w:hAnsi="Century Gothic"/>
                              <w:b/>
                              <w:bCs/>
                              <w:color w:val="FFFFFF" w:themeColor="background1"/>
                              <w:sz w:val="18"/>
                              <w:szCs w:val="18"/>
                            </w:rPr>
                            <w:t>08 9253 9450</w:t>
                          </w:r>
                          <w:r>
                            <w:rPr>
                              <w:rFonts w:ascii="Century Gothic" w:hAnsi="Century Gothic"/>
                              <w:b/>
                              <w:bCs/>
                              <w:color w:val="FFFFFF" w:themeColor="background1"/>
                              <w:sz w:val="18"/>
                              <w:szCs w:val="18"/>
                            </w:rPr>
                            <w:t xml:space="preserve">       </w:t>
                          </w:r>
                        </w:p>
                        <w:p w:rsidR="00121DAE" w:rsidRDefault="00121DAE" w:rsidP="00AF6390">
                          <w:pPr>
                            <w:jc w:val="center"/>
                            <w:rPr>
                              <w:rFonts w:ascii="Century Gothic" w:hAnsi="Century Gothic"/>
                              <w:color w:val="FFFFFF" w:themeColor="background1"/>
                              <w:sz w:val="18"/>
                              <w:szCs w:val="18"/>
                            </w:rPr>
                          </w:pPr>
                        </w:p>
                        <w:p w:rsidR="00121DAE" w:rsidRPr="00943317" w:rsidRDefault="00121DAE" w:rsidP="00AF6390">
                          <w:pPr>
                            <w:jc w:val="center"/>
                            <w:rPr>
                              <w:rFonts w:ascii="Century Gothic" w:hAnsi="Century Gothic"/>
                              <w:color w:val="FFFFFF" w:themeColor="background1"/>
                              <w:sz w:val="16"/>
                              <w:szCs w:val="18"/>
                            </w:rPr>
                          </w:pPr>
                          <w:r w:rsidRPr="00943317">
                            <w:rPr>
                              <w:rFonts w:ascii="Century Gothic" w:hAnsi="Century Gothic"/>
                              <w:color w:val="FFFFFF" w:themeColor="background1"/>
                              <w:sz w:val="16"/>
                              <w:szCs w:val="18"/>
                            </w:rPr>
                            <w:fldChar w:fldCharType="begin"/>
                          </w:r>
                          <w:r w:rsidRPr="00943317">
                            <w:rPr>
                              <w:rFonts w:ascii="Century Gothic" w:hAnsi="Century Gothic"/>
                              <w:color w:val="FFFFFF" w:themeColor="background1"/>
                              <w:sz w:val="16"/>
                              <w:szCs w:val="18"/>
                            </w:rPr>
                            <w:instrText xml:space="preserve"> PAGE   \* MERGEFORMAT </w:instrText>
                          </w:r>
                          <w:r w:rsidRPr="00943317">
                            <w:rPr>
                              <w:rFonts w:ascii="Century Gothic" w:hAnsi="Century Gothic"/>
                              <w:color w:val="FFFFFF" w:themeColor="background1"/>
                              <w:sz w:val="16"/>
                              <w:szCs w:val="18"/>
                            </w:rPr>
                            <w:fldChar w:fldCharType="separate"/>
                          </w:r>
                          <w:r w:rsidR="0063495F">
                            <w:rPr>
                              <w:rFonts w:ascii="Century Gothic" w:hAnsi="Century Gothic"/>
                              <w:noProof/>
                              <w:color w:val="FFFFFF" w:themeColor="background1"/>
                              <w:sz w:val="16"/>
                              <w:szCs w:val="18"/>
                            </w:rPr>
                            <w:t>1</w:t>
                          </w:r>
                          <w:r w:rsidRPr="00943317">
                            <w:rPr>
                              <w:rFonts w:ascii="Century Gothic" w:hAnsi="Century Gothic"/>
                              <w:noProof/>
                              <w:color w:val="FFFFFF" w:themeColor="background1"/>
                              <w:sz w:val="16"/>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8387CC" id="_x0000_t202" coordsize="21600,21600" o:spt="202" path="m,l,21600r21600,l21600,xe">
              <v:stroke joinstyle="miter"/>
              <v:path gradientshapeok="t" o:connecttype="rect"/>
            </v:shapetype>
            <v:shape id="Text Box 4" o:spid="_x0000_s1027" type="#_x0000_t202" style="position:absolute;margin-left:544.35pt;margin-top:15pt;width:595.55pt;height:37.5pt;z-index:25166131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" filled="f" stroked="f" strokeweight=".5pt">
              <v:textbox>
                <w:txbxContent>
                  <w:p w:rsidR="00121DAE" w:rsidRDefault="00121DAE" w:rsidP="00AF6390">
                    <w:pPr>
                      <w:jc w:val="center"/>
                      <w:rPr>
                        <w:rFonts w:ascii="Century Gothic" w:hAnsi="Century Gothic"/>
                        <w:b/>
                        <w:bCs/>
                        <w:color w:val="FFFFFF" w:themeColor="background1"/>
                        <w:sz w:val="18"/>
                        <w:szCs w:val="18"/>
                      </w:rPr>
                    </w:pPr>
                    <w:r w:rsidRPr="00AF6390">
                      <w:rPr>
                        <w:rFonts w:ascii="Century Gothic" w:hAnsi="Century Gothic"/>
                        <w:color w:val="FFFFFF" w:themeColor="background1"/>
                        <w:sz w:val="18"/>
                        <w:szCs w:val="18"/>
                      </w:rPr>
                      <w:t xml:space="preserve">www.ChurchlandsPS.wa.edu.au </w:t>
                    </w:r>
                    <w:r w:rsidRPr="00AF6390">
                      <w:rPr>
                        <w:rFonts w:ascii="Century Gothic" w:hAnsi="Century Gothic"/>
                        <w:color w:val="00B0F0"/>
                        <w:sz w:val="18"/>
                        <w:szCs w:val="18"/>
                      </w:rPr>
                      <w:t>|</w:t>
                    </w:r>
                    <w:r w:rsidRPr="00AF6390">
                      <w:rPr>
                        <w:rFonts w:ascii="Century Gothic" w:hAnsi="Century Gothic"/>
                        <w:color w:val="FFFFFF" w:themeColor="background1"/>
                        <w:sz w:val="18"/>
                        <w:szCs w:val="18"/>
                      </w:rPr>
                      <w:t xml:space="preserve"> Cromarty Rd </w:t>
                    </w:r>
                    <w:r w:rsidRPr="00AF6390">
                      <w:rPr>
                        <w:rFonts w:ascii="Century Gothic" w:hAnsi="Century Gothic"/>
                        <w:color w:val="00B0F0"/>
                        <w:sz w:val="18"/>
                        <w:szCs w:val="18"/>
                      </w:rPr>
                      <w:t>|</w:t>
                    </w:r>
                    <w:r w:rsidRPr="00AF6390">
                      <w:rPr>
                        <w:rFonts w:ascii="Century Gothic" w:hAnsi="Century Gothic"/>
                        <w:color w:val="FFFFFF" w:themeColor="background1"/>
                        <w:sz w:val="18"/>
                        <w:szCs w:val="18"/>
                      </w:rPr>
                      <w:t xml:space="preserve"> Floreat WA 6014 </w:t>
                    </w:r>
                    <w:r w:rsidRPr="00AF6390">
                      <w:rPr>
                        <w:rFonts w:ascii="Century Gothic" w:hAnsi="Century Gothic"/>
                        <w:color w:val="00B0F0"/>
                        <w:sz w:val="18"/>
                        <w:szCs w:val="18"/>
                      </w:rPr>
                      <w:t>|</w:t>
                    </w:r>
                    <w:r w:rsidRPr="00AF6390">
                      <w:rPr>
                        <w:rFonts w:ascii="Century Gothic" w:hAnsi="Century Gothic"/>
                        <w:color w:val="FFFFFF" w:themeColor="background1"/>
                        <w:sz w:val="18"/>
                        <w:szCs w:val="18"/>
                      </w:rPr>
                      <w:t xml:space="preserve"> Churchlands.PS@education.wa.edu.au </w:t>
                    </w:r>
                    <w:r w:rsidRPr="00AF6390">
                      <w:rPr>
                        <w:rFonts w:ascii="Century Gothic" w:hAnsi="Century Gothic"/>
                        <w:color w:val="00B0F0"/>
                        <w:sz w:val="18"/>
                        <w:szCs w:val="18"/>
                      </w:rPr>
                      <w:t>|</w:t>
                    </w:r>
                    <w:r w:rsidRPr="00AF6390">
                      <w:rPr>
                        <w:rFonts w:ascii="Century Gothic" w:hAnsi="Century Gothic"/>
                        <w:color w:val="FFFFFF" w:themeColor="background1"/>
                        <w:sz w:val="18"/>
                        <w:szCs w:val="18"/>
                      </w:rPr>
                      <w:t xml:space="preserve"> </w:t>
                    </w:r>
                    <w:r w:rsidRPr="00AF6390">
                      <w:rPr>
                        <w:rFonts w:ascii="Century Gothic" w:hAnsi="Century Gothic"/>
                        <w:b/>
                        <w:bCs/>
                        <w:color w:val="FFFFFF" w:themeColor="background1"/>
                        <w:sz w:val="18"/>
                        <w:szCs w:val="18"/>
                      </w:rPr>
                      <w:t>08 9253 9450</w:t>
                    </w:r>
                    <w:r>
                      <w:rPr>
                        <w:rFonts w:ascii="Century Gothic" w:hAnsi="Century Gothic"/>
                        <w:b/>
                        <w:bCs/>
                        <w:color w:val="FFFFFF" w:themeColor="background1"/>
                        <w:sz w:val="18"/>
                        <w:szCs w:val="18"/>
                      </w:rPr>
                      <w:t xml:space="preserve">       </w:t>
                    </w:r>
                  </w:p>
                  <w:p w:rsidR="00121DAE" w:rsidRDefault="00121DAE" w:rsidP="00AF6390">
                    <w:pPr>
                      <w:jc w:val="center"/>
                      <w:rPr>
                        <w:rFonts w:ascii="Century Gothic" w:hAnsi="Century Gothic"/>
                        <w:color w:val="FFFFFF" w:themeColor="background1"/>
                        <w:sz w:val="18"/>
                        <w:szCs w:val="18"/>
                      </w:rPr>
                    </w:pPr>
                  </w:p>
                  <w:p w:rsidR="00121DAE" w:rsidRPr="00943317" w:rsidRDefault="00121DAE" w:rsidP="00AF6390">
                    <w:pPr>
                      <w:jc w:val="center"/>
                      <w:rPr>
                        <w:rFonts w:ascii="Century Gothic" w:hAnsi="Century Gothic"/>
                        <w:color w:val="FFFFFF" w:themeColor="background1"/>
                        <w:sz w:val="16"/>
                        <w:szCs w:val="18"/>
                      </w:rPr>
                    </w:pPr>
                    <w:r w:rsidRPr="00943317">
                      <w:rPr>
                        <w:rFonts w:ascii="Century Gothic" w:hAnsi="Century Gothic"/>
                        <w:color w:val="FFFFFF" w:themeColor="background1"/>
                        <w:sz w:val="16"/>
                        <w:szCs w:val="18"/>
                      </w:rPr>
                      <w:fldChar w:fldCharType="begin"/>
                    </w:r>
                    <w:r w:rsidRPr="00943317">
                      <w:rPr>
                        <w:rFonts w:ascii="Century Gothic" w:hAnsi="Century Gothic"/>
                        <w:color w:val="FFFFFF" w:themeColor="background1"/>
                        <w:sz w:val="16"/>
                        <w:szCs w:val="18"/>
                      </w:rPr>
                      <w:instrText xml:space="preserve"> PAGE   \* MERGEFORMAT </w:instrText>
                    </w:r>
                    <w:r w:rsidRPr="00943317">
                      <w:rPr>
                        <w:rFonts w:ascii="Century Gothic" w:hAnsi="Century Gothic"/>
                        <w:color w:val="FFFFFF" w:themeColor="background1"/>
                        <w:sz w:val="16"/>
                        <w:szCs w:val="18"/>
                      </w:rPr>
                      <w:fldChar w:fldCharType="separate"/>
                    </w:r>
                    <w:r w:rsidR="0063495F">
                      <w:rPr>
                        <w:rFonts w:ascii="Century Gothic" w:hAnsi="Century Gothic"/>
                        <w:noProof/>
                        <w:color w:val="FFFFFF" w:themeColor="background1"/>
                        <w:sz w:val="16"/>
                        <w:szCs w:val="18"/>
                      </w:rPr>
                      <w:t>1</w:t>
                    </w:r>
                    <w:r w:rsidRPr="00943317">
                      <w:rPr>
                        <w:rFonts w:ascii="Century Gothic" w:hAnsi="Century Gothic"/>
                        <w:noProof/>
                        <w:color w:val="FFFFFF" w:themeColor="background1"/>
                        <w:sz w:val="16"/>
                        <w:szCs w:val="18"/>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DAE" w:rsidRDefault="00121DAE" w:rsidP="00AF6390">
      <w:r>
        <w:separator/>
      </w:r>
    </w:p>
  </w:footnote>
  <w:footnote w:type="continuationSeparator" w:id="0">
    <w:p w:rsidR="00121DAE" w:rsidRDefault="00121DAE" w:rsidP="00AF6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AE" w:rsidRDefault="00121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AE" w:rsidRDefault="00121DAE">
    <w:pPr>
      <w:pStyle w:val="Header"/>
    </w:pPr>
    <w:r>
      <w:rPr>
        <w:noProof/>
        <w:lang w:eastAsia="en-AU"/>
      </w:rPr>
      <w:drawing>
        <wp:anchor distT="0" distB="0" distL="114300" distR="114300" simplePos="0" relativeHeight="251658240" behindDoc="1" locked="0" layoutInCell="1" allowOverlap="1" wp14:anchorId="20843BDE" wp14:editId="375F3486">
          <wp:simplePos x="0" y="0"/>
          <wp:positionH relativeFrom="page">
            <wp:align>left</wp:align>
          </wp:positionH>
          <wp:positionV relativeFrom="page">
            <wp:align>bottom</wp:align>
          </wp:positionV>
          <wp:extent cx="7563600" cy="10690735"/>
          <wp:effectExtent l="0" t="0" r="0" b="0"/>
          <wp:wrapNone/>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AE" w:rsidRDefault="00121DAE" w:rsidP="00B24336">
    <w:pPr>
      <w:pStyle w:val="Header"/>
      <w:tabs>
        <w:tab w:val="clear" w:pos="4513"/>
        <w:tab w:val="clear" w:pos="9026"/>
        <w:tab w:val="right" w:pos="4899"/>
      </w:tabs>
    </w:pPr>
    <w:r>
      <w:rPr>
        <w:noProof/>
        <w:lang w:eastAsia="en-AU"/>
      </w:rPr>
      <w:drawing>
        <wp:anchor distT="0" distB="0" distL="114300" distR="114300" simplePos="0" relativeHeight="251659264" behindDoc="1" locked="0" layoutInCell="1" allowOverlap="1" wp14:anchorId="712338E9" wp14:editId="2999B455">
          <wp:simplePos x="0" y="0"/>
          <wp:positionH relativeFrom="page">
            <wp:align>right</wp:align>
          </wp:positionH>
          <wp:positionV relativeFrom="page">
            <wp:align>bottom</wp:align>
          </wp:positionV>
          <wp:extent cx="7563485" cy="10690225"/>
          <wp:effectExtent l="0" t="0" r="0" b="0"/>
          <wp:wrapNone/>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3485" cy="10690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360045" distB="360045" distL="1080135" distR="360045" simplePos="0" relativeHeight="251660288" behindDoc="1" locked="0" layoutInCell="1" allowOverlap="1" wp14:anchorId="7D75A3E5" wp14:editId="0AC89B8F">
          <wp:simplePos x="0" y="0"/>
          <wp:positionH relativeFrom="column">
            <wp:posOffset>4191000</wp:posOffset>
          </wp:positionH>
          <wp:positionV relativeFrom="paragraph">
            <wp:posOffset>-114935</wp:posOffset>
          </wp:positionV>
          <wp:extent cx="2080800" cy="2080800"/>
          <wp:effectExtent l="0" t="0" r="0" b="0"/>
          <wp:wrapSquare wrapText="left"/>
          <wp:docPr id="558" name="Picture 55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80800" cy="20808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2E"/>
    <w:rsid w:val="00024505"/>
    <w:rsid w:val="000F7BA3"/>
    <w:rsid w:val="00121A7E"/>
    <w:rsid w:val="00121DAE"/>
    <w:rsid w:val="002050F7"/>
    <w:rsid w:val="002746FB"/>
    <w:rsid w:val="002C21F5"/>
    <w:rsid w:val="00335928"/>
    <w:rsid w:val="00342E59"/>
    <w:rsid w:val="00426592"/>
    <w:rsid w:val="005E02D9"/>
    <w:rsid w:val="0063495F"/>
    <w:rsid w:val="006E71E2"/>
    <w:rsid w:val="008228F6"/>
    <w:rsid w:val="008E6668"/>
    <w:rsid w:val="00943317"/>
    <w:rsid w:val="00980A10"/>
    <w:rsid w:val="00A56A79"/>
    <w:rsid w:val="00AD281F"/>
    <w:rsid w:val="00AF6390"/>
    <w:rsid w:val="00B127C0"/>
    <w:rsid w:val="00B24336"/>
    <w:rsid w:val="00B45C72"/>
    <w:rsid w:val="00B6072E"/>
    <w:rsid w:val="00B60A28"/>
    <w:rsid w:val="00B63B28"/>
    <w:rsid w:val="00CC43FC"/>
    <w:rsid w:val="00CD5FBA"/>
    <w:rsid w:val="00D8281C"/>
    <w:rsid w:val="00DB4377"/>
    <w:rsid w:val="00DC4E9F"/>
    <w:rsid w:val="00DD7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1CEF1"/>
  <w15:chartTrackingRefBased/>
  <w15:docId w15:val="{F8D7AB4C-04F7-457A-9CEB-5B88E194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72E"/>
    <w:pPr>
      <w:spacing w:after="200" w:line="276" w:lineRule="auto"/>
    </w:pPr>
    <w:rPr>
      <w:rFonts w:eastAsiaTheme="minorEastAsia"/>
      <w:sz w:val="22"/>
      <w:szCs w:val="22"/>
      <w:lang w:eastAsia="en-AU"/>
    </w:rPr>
  </w:style>
  <w:style w:type="paragraph" w:styleId="Heading2">
    <w:name w:val="heading 2"/>
    <w:basedOn w:val="Normal"/>
    <w:link w:val="Heading2Char"/>
    <w:uiPriority w:val="9"/>
    <w:qFormat/>
    <w:rsid w:val="00AF639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390"/>
    <w:pPr>
      <w:tabs>
        <w:tab w:val="center" w:pos="4513"/>
        <w:tab w:val="right" w:pos="9026"/>
      </w:tabs>
      <w:spacing w:after="0" w:line="240" w:lineRule="auto"/>
    </w:pPr>
    <w:rPr>
      <w:rFonts w:eastAsiaTheme="minorHAnsi"/>
      <w:sz w:val="24"/>
      <w:szCs w:val="24"/>
      <w:lang w:eastAsia="en-US"/>
    </w:rPr>
  </w:style>
  <w:style w:type="character" w:customStyle="1" w:styleId="HeaderChar">
    <w:name w:val="Header Char"/>
    <w:basedOn w:val="DefaultParagraphFont"/>
    <w:link w:val="Header"/>
    <w:uiPriority w:val="99"/>
    <w:rsid w:val="00AF6390"/>
  </w:style>
  <w:style w:type="paragraph" w:styleId="Footer">
    <w:name w:val="footer"/>
    <w:basedOn w:val="Normal"/>
    <w:link w:val="FooterChar"/>
    <w:uiPriority w:val="99"/>
    <w:unhideWhenUsed/>
    <w:rsid w:val="00AF6390"/>
    <w:pPr>
      <w:tabs>
        <w:tab w:val="center" w:pos="4513"/>
        <w:tab w:val="right" w:pos="9026"/>
      </w:tabs>
      <w:spacing w:after="0" w:line="240" w:lineRule="auto"/>
    </w:pPr>
    <w:rPr>
      <w:rFonts w:eastAsiaTheme="minorHAnsi"/>
      <w:sz w:val="24"/>
      <w:szCs w:val="24"/>
      <w:lang w:eastAsia="en-US"/>
    </w:rPr>
  </w:style>
  <w:style w:type="character" w:customStyle="1" w:styleId="FooterChar">
    <w:name w:val="Footer Char"/>
    <w:basedOn w:val="DefaultParagraphFont"/>
    <w:link w:val="Footer"/>
    <w:uiPriority w:val="99"/>
    <w:rsid w:val="00AF6390"/>
  </w:style>
  <w:style w:type="character" w:customStyle="1" w:styleId="Heading2Char">
    <w:name w:val="Heading 2 Char"/>
    <w:basedOn w:val="DefaultParagraphFont"/>
    <w:link w:val="Heading2"/>
    <w:uiPriority w:val="9"/>
    <w:rsid w:val="00AF639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F6390"/>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45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C72"/>
    <w:rPr>
      <w:rFonts w:ascii="Segoe UI" w:hAnsi="Segoe UI" w:cs="Segoe UI"/>
      <w:sz w:val="18"/>
      <w:szCs w:val="18"/>
    </w:rPr>
  </w:style>
  <w:style w:type="character" w:styleId="Hyperlink">
    <w:name w:val="Hyperlink"/>
    <w:basedOn w:val="DefaultParagraphFont"/>
    <w:uiPriority w:val="99"/>
    <w:unhideWhenUsed/>
    <w:rsid w:val="00B607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457">
      <w:bodyDiv w:val="1"/>
      <w:marLeft w:val="0"/>
      <w:marRight w:val="0"/>
      <w:marTop w:val="0"/>
      <w:marBottom w:val="0"/>
      <w:divBdr>
        <w:top w:val="none" w:sz="0" w:space="0" w:color="auto"/>
        <w:left w:val="none" w:sz="0" w:space="0" w:color="auto"/>
        <w:bottom w:val="none" w:sz="0" w:space="0" w:color="auto"/>
        <w:right w:val="none" w:sz="0" w:space="0" w:color="auto"/>
      </w:divBdr>
      <w:divsChild>
        <w:div w:id="1111900606">
          <w:marLeft w:val="432"/>
          <w:marRight w:val="216"/>
          <w:marTop w:val="0"/>
          <w:marBottom w:val="0"/>
          <w:divBdr>
            <w:top w:val="none" w:sz="0" w:space="0" w:color="auto"/>
            <w:left w:val="none" w:sz="0" w:space="0" w:color="auto"/>
            <w:bottom w:val="none" w:sz="0" w:space="0" w:color="auto"/>
            <w:right w:val="none" w:sz="0" w:space="0" w:color="auto"/>
          </w:divBdr>
        </w:div>
        <w:div w:id="1124695956">
          <w:marLeft w:val="216"/>
          <w:marRight w:val="432"/>
          <w:marTop w:val="0"/>
          <w:marBottom w:val="0"/>
          <w:divBdr>
            <w:top w:val="none" w:sz="0" w:space="0" w:color="auto"/>
            <w:left w:val="none" w:sz="0" w:space="0" w:color="auto"/>
            <w:bottom w:val="none" w:sz="0" w:space="0" w:color="auto"/>
            <w:right w:val="none" w:sz="0" w:space="0" w:color="auto"/>
          </w:divBdr>
        </w:div>
      </w:divsChild>
    </w:div>
    <w:div w:id="313875568">
      <w:bodyDiv w:val="1"/>
      <w:marLeft w:val="0"/>
      <w:marRight w:val="0"/>
      <w:marTop w:val="0"/>
      <w:marBottom w:val="0"/>
      <w:divBdr>
        <w:top w:val="none" w:sz="0" w:space="0" w:color="auto"/>
        <w:left w:val="none" w:sz="0" w:space="0" w:color="auto"/>
        <w:bottom w:val="none" w:sz="0" w:space="0" w:color="auto"/>
        <w:right w:val="none" w:sz="0" w:space="0" w:color="auto"/>
      </w:divBdr>
      <w:divsChild>
        <w:div w:id="343361769">
          <w:marLeft w:val="432"/>
          <w:marRight w:val="216"/>
          <w:marTop w:val="0"/>
          <w:marBottom w:val="0"/>
          <w:divBdr>
            <w:top w:val="none" w:sz="0" w:space="0" w:color="auto"/>
            <w:left w:val="none" w:sz="0" w:space="0" w:color="auto"/>
            <w:bottom w:val="none" w:sz="0" w:space="0" w:color="auto"/>
            <w:right w:val="none" w:sz="0" w:space="0" w:color="auto"/>
          </w:divBdr>
        </w:div>
        <w:div w:id="1110048862">
          <w:marLeft w:val="216"/>
          <w:marRight w:val="432"/>
          <w:marTop w:val="0"/>
          <w:marBottom w:val="0"/>
          <w:divBdr>
            <w:top w:val="none" w:sz="0" w:space="0" w:color="auto"/>
            <w:left w:val="none" w:sz="0" w:space="0" w:color="auto"/>
            <w:bottom w:val="none" w:sz="0" w:space="0" w:color="auto"/>
            <w:right w:val="none" w:sz="0" w:space="0" w:color="auto"/>
          </w:divBdr>
        </w:div>
      </w:divsChild>
    </w:div>
    <w:div w:id="1786729699">
      <w:bodyDiv w:val="1"/>
      <w:marLeft w:val="0"/>
      <w:marRight w:val="0"/>
      <w:marTop w:val="0"/>
      <w:marBottom w:val="0"/>
      <w:divBdr>
        <w:top w:val="none" w:sz="0" w:space="0" w:color="auto"/>
        <w:left w:val="none" w:sz="0" w:space="0" w:color="auto"/>
        <w:bottom w:val="none" w:sz="0" w:space="0" w:color="auto"/>
        <w:right w:val="none" w:sz="0" w:space="0" w:color="auto"/>
      </w:divBdr>
      <w:divsChild>
        <w:div w:id="667903723">
          <w:marLeft w:val="432"/>
          <w:marRight w:val="216"/>
          <w:marTop w:val="0"/>
          <w:marBottom w:val="0"/>
          <w:divBdr>
            <w:top w:val="none" w:sz="0" w:space="0" w:color="auto"/>
            <w:left w:val="none" w:sz="0" w:space="0" w:color="auto"/>
            <w:bottom w:val="none" w:sz="0" w:space="0" w:color="auto"/>
            <w:right w:val="none" w:sz="0" w:space="0" w:color="auto"/>
          </w:divBdr>
        </w:div>
        <w:div w:id="1851067579">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landsps.wa.edu.au/parent-information/byod-ipad-progra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hurchlandsps.wa.edu.au/parent-information/byod-ipad-program/%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6F947-629C-4EB2-8EBD-9D5C804F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Luke</dc:creator>
  <cp:keywords/>
  <dc:description/>
  <cp:lastModifiedBy>JOHNSON Luke [Churchlands Primary School]</cp:lastModifiedBy>
  <cp:revision>13</cp:revision>
  <cp:lastPrinted>2020-09-07T04:22:00Z</cp:lastPrinted>
  <dcterms:created xsi:type="dcterms:W3CDTF">2020-11-09T04:00:00Z</dcterms:created>
  <dcterms:modified xsi:type="dcterms:W3CDTF">2021-11-03T01:58:00Z</dcterms:modified>
</cp:coreProperties>
</file>